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14" w:rsidRDefault="00937F10">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Default="00EF62C0">
      <w:pPr>
        <w:pStyle w:val="a6"/>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矿井主要</w:t>
      </w:r>
      <w:r w:rsidR="00937F10">
        <w:rPr>
          <w:rFonts w:ascii="方正小标宋简体" w:eastAsia="方正小标宋简体" w:hAnsi="黑体" w:cs="微软雅黑" w:hint="eastAsia"/>
          <w:b/>
          <w:color w:val="000000" w:themeColor="text1"/>
          <w:sz w:val="32"/>
          <w:szCs w:val="32"/>
          <w:shd w:val="clear" w:color="auto" w:fill="FFFFFF"/>
        </w:rPr>
        <w:t>设备采购招标投标单位报名暨资格预审公告</w:t>
      </w:r>
    </w:p>
    <w:p w:rsidR="00516D14" w:rsidRDefault="00516D14">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w:t>
      </w:r>
      <w:r w:rsidR="000C3E86">
        <w:rPr>
          <w:rFonts w:asciiTheme="minorEastAsia" w:hAnsiTheme="minorEastAsia" w:hint="eastAsia"/>
          <w:color w:val="000000" w:themeColor="text1"/>
        </w:rPr>
        <w:t>建设项目</w:t>
      </w:r>
      <w:r>
        <w:rPr>
          <w:rFonts w:asciiTheme="minorEastAsia" w:hAnsiTheme="minorEastAsia" w:hint="eastAsia"/>
          <w:color w:val="000000" w:themeColor="text1"/>
        </w:rPr>
        <w:t>主要</w:t>
      </w:r>
      <w:r w:rsidR="00E5242A">
        <w:rPr>
          <w:rFonts w:asciiTheme="minorEastAsia" w:hAnsiTheme="minorEastAsia" w:hint="eastAsia"/>
          <w:color w:val="000000" w:themeColor="text1"/>
        </w:rPr>
        <w:t>机电</w:t>
      </w:r>
      <w:r>
        <w:rPr>
          <w:rFonts w:asciiTheme="minorEastAsia" w:hAnsiTheme="minorEastAsia" w:hint="eastAsia"/>
          <w:color w:val="000000" w:themeColor="text1"/>
        </w:rPr>
        <w:t xml:space="preserve">设备采购招标现进行投标单位报名暨资格预审，具体说明及要求如下：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AB6683">
        <w:rPr>
          <w:rFonts w:asciiTheme="minorEastAsia" w:hAnsiTheme="minorEastAsia" w:cs="微软雅黑" w:hint="eastAsia"/>
          <w:color w:val="000000" w:themeColor="text1"/>
          <w:shd w:val="clear" w:color="auto" w:fill="FFFFFF"/>
        </w:rPr>
        <w:t>矿井</w:t>
      </w:r>
      <w:r w:rsidR="000C3E86">
        <w:rPr>
          <w:rFonts w:asciiTheme="minorEastAsia" w:hAnsiTheme="minorEastAsia" w:cs="微软雅黑" w:hint="eastAsia"/>
          <w:color w:val="000000" w:themeColor="text1"/>
          <w:shd w:val="clear" w:color="auto" w:fill="FFFFFF"/>
        </w:rPr>
        <w:t>建设项目</w:t>
      </w:r>
      <w:r w:rsidR="00AB6683">
        <w:rPr>
          <w:rFonts w:asciiTheme="minorEastAsia" w:hAnsiTheme="minorEastAsia" w:cs="微软雅黑" w:hint="eastAsia"/>
          <w:color w:val="000000" w:themeColor="text1"/>
          <w:shd w:val="clear" w:color="auto" w:fill="FFFFFF"/>
        </w:rPr>
        <w:t>主要</w:t>
      </w:r>
      <w:r w:rsidR="00E5242A">
        <w:rPr>
          <w:rFonts w:asciiTheme="minorEastAsia" w:hAnsiTheme="minorEastAsia" w:cs="微软雅黑" w:hint="eastAsia"/>
          <w:color w:val="000000" w:themeColor="text1"/>
          <w:shd w:val="clear" w:color="auto" w:fill="FFFFFF"/>
        </w:rPr>
        <w:t>机电</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E3372D" w:rsidRDefault="00937F10">
      <w:pPr>
        <w:pStyle w:val="a6"/>
        <w:widowControl/>
        <w:spacing w:before="240" w:line="360" w:lineRule="auto"/>
        <w:ind w:firstLineChars="200" w:firstLine="480"/>
        <w:contextualSpacing/>
        <w:rPr>
          <w:rFonts w:ascii="Arial Narrow" w:hAnsi="Arial Narrow" w:hint="eastAsia"/>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p>
    <w:p w:rsidR="00E5242A" w:rsidRDefault="00E5242A">
      <w:pPr>
        <w:pStyle w:val="a6"/>
        <w:widowControl/>
        <w:spacing w:before="240" w:line="360" w:lineRule="auto"/>
        <w:ind w:firstLineChars="200" w:firstLine="480"/>
        <w:contextualSpacing/>
        <w:rPr>
          <w:rFonts w:ascii="Arial Narrow" w:hAnsi="Arial Narrow"/>
          <w:color w:val="000000" w:themeColor="text1"/>
        </w:rPr>
      </w:pPr>
      <w:r>
        <w:rPr>
          <w:rFonts w:ascii="Arial Narrow" w:hAnsi="Arial Narrow" w:hint="eastAsia"/>
          <w:color w:val="000000" w:themeColor="text1"/>
        </w:rPr>
        <w:t>一标段：</w:t>
      </w:r>
      <w:r>
        <w:rPr>
          <w:rFonts w:ascii="宋体" w:hAnsi="宋体" w:cs="宋体" w:hint="eastAsia"/>
        </w:rPr>
        <w:t>110kV变</w:t>
      </w:r>
      <w:r>
        <w:rPr>
          <w:rFonts w:ascii="宋体" w:hAnsi="宋体" w:cs="宋体"/>
        </w:rPr>
        <w:t>电站</w:t>
      </w:r>
      <w:r>
        <w:rPr>
          <w:rFonts w:ascii="宋体" w:hAnsi="宋体" w:cs="宋体" w:hint="eastAsia"/>
        </w:rPr>
        <w:t>110kVGIS间隔：两回进线间隔、三回出线间隔、两回PT间隔、两回分断间隔</w:t>
      </w:r>
      <w:r w:rsidR="00FC1093">
        <w:rPr>
          <w:rFonts w:ascii="宋体" w:hAnsi="宋体" w:cs="宋体" w:hint="eastAsia"/>
        </w:rPr>
        <w:t>；</w:t>
      </w:r>
    </w:p>
    <w:p w:rsidR="000C3E86" w:rsidRDefault="00E5242A">
      <w:pPr>
        <w:pStyle w:val="a6"/>
        <w:widowControl/>
        <w:spacing w:before="240" w:line="360" w:lineRule="auto"/>
        <w:ind w:firstLineChars="200" w:firstLine="480"/>
        <w:contextualSpacing/>
        <w:rPr>
          <w:rFonts w:ascii="Times New Roman" w:hAnsi="Times New Roman" w:hint="eastAsia"/>
          <w:color w:val="000000"/>
        </w:rPr>
      </w:pPr>
      <w:r>
        <w:rPr>
          <w:szCs w:val="21"/>
        </w:rPr>
        <w:t>二标段：</w:t>
      </w:r>
      <w:r w:rsidR="00FC1093">
        <w:rPr>
          <w:rFonts w:ascii="宋体" w:hAnsi="宋体" w:cs="宋体" w:hint="eastAsia"/>
        </w:rPr>
        <w:t>110kV变</w:t>
      </w:r>
      <w:r w:rsidR="00FC1093">
        <w:rPr>
          <w:rFonts w:ascii="宋体" w:hAnsi="宋体" w:cs="宋体"/>
        </w:rPr>
        <w:t>电站</w:t>
      </w:r>
      <w:r w:rsidR="00FC1093" w:rsidRPr="00172531">
        <w:rPr>
          <w:rFonts w:ascii="Times New Roman" w:hAnsi="Times New Roman"/>
          <w:color w:val="000000"/>
        </w:rPr>
        <w:t>SZ22</w:t>
      </w:r>
      <w:r w:rsidR="00FC1093">
        <w:rPr>
          <w:rFonts w:ascii="Times New Roman" w:hAnsi="Times New Roman"/>
          <w:color w:val="000000"/>
        </w:rPr>
        <w:t>-</w:t>
      </w:r>
      <w:r w:rsidR="00FC1093" w:rsidRPr="00172531">
        <w:rPr>
          <w:rFonts w:ascii="Times New Roman" w:hAnsi="Times New Roman" w:hint="eastAsia"/>
          <w:color w:val="000000"/>
        </w:rPr>
        <w:t>12.5MVA</w:t>
      </w:r>
      <w:r w:rsidR="00FC1093" w:rsidRPr="00172531">
        <w:rPr>
          <w:rFonts w:ascii="Times New Roman" w:hAnsi="Times New Roman" w:hint="eastAsia"/>
          <w:color w:val="000000"/>
        </w:rPr>
        <w:t>主变</w:t>
      </w:r>
      <w:r w:rsidR="00FC1093" w:rsidRPr="00172531">
        <w:rPr>
          <w:rFonts w:ascii="Times New Roman" w:hAnsi="Times New Roman" w:hint="eastAsia"/>
          <w:color w:val="000000"/>
        </w:rPr>
        <w:t>3</w:t>
      </w:r>
      <w:r w:rsidR="00FC1093" w:rsidRPr="00172531">
        <w:rPr>
          <w:rFonts w:ascii="Times New Roman" w:hAnsi="Times New Roman" w:hint="eastAsia"/>
          <w:color w:val="000000"/>
        </w:rPr>
        <w:t>台</w:t>
      </w:r>
      <w:r w:rsidR="00FC1093">
        <w:rPr>
          <w:rFonts w:ascii="Times New Roman" w:hAnsi="Times New Roman" w:hint="eastAsia"/>
          <w:color w:val="000000"/>
        </w:rPr>
        <w:t>；</w:t>
      </w:r>
    </w:p>
    <w:p w:rsidR="00FC1093" w:rsidRPr="00FC1093" w:rsidRDefault="00FC1093">
      <w:pPr>
        <w:pStyle w:val="a6"/>
        <w:widowControl/>
        <w:spacing w:before="240" w:line="360" w:lineRule="auto"/>
        <w:ind w:firstLineChars="200" w:firstLine="480"/>
        <w:contextualSpacing/>
        <w:rPr>
          <w:rFonts w:hint="eastAsia"/>
          <w:szCs w:val="21"/>
        </w:rPr>
      </w:pPr>
      <w:r w:rsidRPr="00FC1093">
        <w:rPr>
          <w:rFonts w:hint="eastAsia"/>
          <w:szCs w:val="21"/>
        </w:rPr>
        <w:t>三标段：</w:t>
      </w:r>
      <w:r w:rsidRPr="00FC1093">
        <w:rPr>
          <w:rFonts w:hint="eastAsia"/>
          <w:szCs w:val="21"/>
        </w:rPr>
        <w:t>110kV</w:t>
      </w:r>
      <w:r w:rsidRPr="00FC1093">
        <w:rPr>
          <w:rFonts w:hint="eastAsia"/>
          <w:szCs w:val="21"/>
        </w:rPr>
        <w:t>变</w:t>
      </w:r>
      <w:r w:rsidRPr="00FC1093">
        <w:rPr>
          <w:szCs w:val="21"/>
        </w:rPr>
        <w:t>电站</w:t>
      </w:r>
      <w:r w:rsidRPr="00FC1093">
        <w:rPr>
          <w:rFonts w:hint="eastAsia"/>
          <w:szCs w:val="21"/>
        </w:rPr>
        <w:t>SVG</w:t>
      </w:r>
      <w:r w:rsidRPr="00FC1093">
        <w:rPr>
          <w:rFonts w:hint="eastAsia"/>
          <w:szCs w:val="21"/>
        </w:rPr>
        <w:t>动态无功补偿装置</w:t>
      </w:r>
      <w:r w:rsidRPr="00FC1093">
        <w:rPr>
          <w:rFonts w:hint="eastAsia"/>
          <w:szCs w:val="21"/>
        </w:rPr>
        <w:t>2</w:t>
      </w:r>
      <w:r w:rsidRPr="00FC1093">
        <w:rPr>
          <w:rFonts w:hint="eastAsia"/>
          <w:szCs w:val="21"/>
        </w:rPr>
        <w:t>台；</w:t>
      </w:r>
    </w:p>
    <w:p w:rsidR="00FC1093" w:rsidRPr="00340D51" w:rsidRDefault="00FC1093">
      <w:pPr>
        <w:pStyle w:val="a6"/>
        <w:widowControl/>
        <w:spacing w:before="240" w:line="360" w:lineRule="auto"/>
        <w:ind w:firstLineChars="200" w:firstLine="480"/>
        <w:contextualSpacing/>
        <w:rPr>
          <w:rFonts w:hint="eastAsia"/>
          <w:szCs w:val="21"/>
        </w:rPr>
      </w:pPr>
      <w:r w:rsidRPr="00340D51">
        <w:rPr>
          <w:rFonts w:hint="eastAsia"/>
          <w:szCs w:val="21"/>
        </w:rPr>
        <w:t>四标段：</w:t>
      </w:r>
      <w:r w:rsidRPr="00340D51">
        <w:rPr>
          <w:rFonts w:hint="eastAsia"/>
          <w:szCs w:val="21"/>
        </w:rPr>
        <w:t>110kV</w:t>
      </w:r>
      <w:r w:rsidRPr="00340D51">
        <w:rPr>
          <w:rFonts w:hint="eastAsia"/>
          <w:szCs w:val="21"/>
        </w:rPr>
        <w:t>变</w:t>
      </w:r>
      <w:r w:rsidRPr="00340D51">
        <w:rPr>
          <w:szCs w:val="21"/>
        </w:rPr>
        <w:t>电站</w:t>
      </w:r>
      <w:r w:rsidRPr="00340D51">
        <w:rPr>
          <w:rFonts w:hint="eastAsia"/>
          <w:szCs w:val="21"/>
        </w:rPr>
        <w:t>消弧线圈自动跟踪补偿成套装置</w:t>
      </w:r>
      <w:r w:rsidRPr="00340D51">
        <w:rPr>
          <w:rFonts w:hint="eastAsia"/>
          <w:szCs w:val="21"/>
        </w:rPr>
        <w:t>2</w:t>
      </w:r>
      <w:r w:rsidRPr="00340D51">
        <w:rPr>
          <w:rFonts w:hint="eastAsia"/>
          <w:szCs w:val="21"/>
        </w:rPr>
        <w:t>套；</w:t>
      </w:r>
    </w:p>
    <w:p w:rsidR="00FC1093" w:rsidRDefault="00FC1093">
      <w:pPr>
        <w:pStyle w:val="a6"/>
        <w:widowControl/>
        <w:spacing w:before="240" w:line="360" w:lineRule="auto"/>
        <w:ind w:firstLineChars="200" w:firstLine="480"/>
        <w:contextualSpacing/>
        <w:rPr>
          <w:rFonts w:ascii="宋体" w:hAnsi="宋体" w:cs="宋体" w:hint="eastAsia"/>
        </w:rPr>
      </w:pPr>
      <w:r>
        <w:rPr>
          <w:rFonts w:ascii="宋体" w:hAnsi="宋体" w:cs="Arial" w:hint="eastAsia"/>
        </w:rPr>
        <w:t>五标段：</w:t>
      </w:r>
      <w:r w:rsidR="00340D51">
        <w:rPr>
          <w:rFonts w:ascii="宋体" w:hAnsi="宋体" w:cs="宋体" w:hint="eastAsia"/>
        </w:rPr>
        <w:t>110kV变</w:t>
      </w:r>
      <w:r w:rsidR="00340D51">
        <w:rPr>
          <w:rFonts w:ascii="宋体" w:hAnsi="宋体" w:cs="宋体"/>
        </w:rPr>
        <w:t>电站</w:t>
      </w:r>
      <w:r w:rsidR="00340D51">
        <w:rPr>
          <w:rFonts w:hAnsi="宋体" w:hint="eastAsia"/>
        </w:rPr>
        <w:t>10kV</w:t>
      </w:r>
      <w:r w:rsidR="00340D51">
        <w:rPr>
          <w:rFonts w:hAnsi="宋体" w:hint="eastAsia"/>
        </w:rPr>
        <w:t>进线柜</w:t>
      </w:r>
      <w:r w:rsidR="00340D51">
        <w:rPr>
          <w:rFonts w:hAnsi="宋体" w:hint="eastAsia"/>
        </w:rPr>
        <w:t>3</w:t>
      </w:r>
      <w:r w:rsidR="00340D51">
        <w:rPr>
          <w:rFonts w:hAnsi="宋体" w:hint="eastAsia"/>
        </w:rPr>
        <w:t>台，</w:t>
      </w:r>
      <w:r w:rsidR="00340D51">
        <w:rPr>
          <w:rFonts w:hAnsi="宋体" w:hint="eastAsia"/>
        </w:rPr>
        <w:t xml:space="preserve"> PT+</w:t>
      </w:r>
      <w:r w:rsidR="00340D51">
        <w:rPr>
          <w:rFonts w:hAnsi="宋体" w:hint="eastAsia"/>
        </w:rPr>
        <w:t>过电压抑制柜</w:t>
      </w:r>
      <w:r w:rsidR="00340D51">
        <w:rPr>
          <w:rFonts w:hAnsi="宋体" w:hint="eastAsia"/>
        </w:rPr>
        <w:t>2</w:t>
      </w:r>
      <w:r w:rsidR="00340D51">
        <w:rPr>
          <w:rFonts w:hAnsi="宋体" w:hint="eastAsia"/>
        </w:rPr>
        <w:t>台，分断柜</w:t>
      </w:r>
      <w:r w:rsidR="00340D51">
        <w:rPr>
          <w:rFonts w:hAnsi="宋体" w:hint="eastAsia"/>
        </w:rPr>
        <w:t>2</w:t>
      </w:r>
      <w:r w:rsidR="00340D51">
        <w:rPr>
          <w:rFonts w:hAnsi="宋体" w:hint="eastAsia"/>
        </w:rPr>
        <w:t>台，隔离柜</w:t>
      </w:r>
      <w:r w:rsidR="00340D51">
        <w:rPr>
          <w:rFonts w:hAnsi="宋体" w:hint="eastAsia"/>
        </w:rPr>
        <w:t>2</w:t>
      </w:r>
      <w:r w:rsidR="00340D51">
        <w:rPr>
          <w:rFonts w:hAnsi="宋体" w:hint="eastAsia"/>
        </w:rPr>
        <w:t>台，馈出柜</w:t>
      </w:r>
      <w:r w:rsidR="00340D51">
        <w:rPr>
          <w:rFonts w:hAnsi="宋体" w:hint="eastAsia"/>
        </w:rPr>
        <w:t>36</w:t>
      </w:r>
      <w:r w:rsidR="00340D51">
        <w:rPr>
          <w:rFonts w:hAnsi="宋体" w:hint="eastAsia"/>
        </w:rPr>
        <w:t>台，</w:t>
      </w:r>
      <w:r w:rsidR="00340D51">
        <w:rPr>
          <w:rFonts w:hAnsi="宋体" w:hint="eastAsia"/>
        </w:rPr>
        <w:t xml:space="preserve"> SCB</w:t>
      </w:r>
      <w:r w:rsidR="00340D51">
        <w:rPr>
          <w:rFonts w:hAnsi="宋体"/>
        </w:rPr>
        <w:t>18</w:t>
      </w:r>
      <w:r w:rsidR="00340D51">
        <w:rPr>
          <w:rFonts w:hAnsi="宋体" w:hint="eastAsia"/>
        </w:rPr>
        <w:t>-630kVA</w:t>
      </w:r>
      <w:r w:rsidR="00340D51">
        <w:rPr>
          <w:rFonts w:hAnsi="宋体" w:hint="eastAsia"/>
        </w:rPr>
        <w:t>，</w:t>
      </w:r>
      <w:r w:rsidR="00340D51">
        <w:rPr>
          <w:rFonts w:hAnsi="宋体" w:hint="eastAsia"/>
        </w:rPr>
        <w:t>10/0.4kV</w:t>
      </w:r>
      <w:r w:rsidR="00340D51">
        <w:rPr>
          <w:rFonts w:hAnsi="宋体" w:hint="eastAsia"/>
        </w:rPr>
        <w:t>变压器柜</w:t>
      </w:r>
      <w:r w:rsidR="00340D51">
        <w:rPr>
          <w:rFonts w:hAnsi="宋体" w:hint="eastAsia"/>
        </w:rPr>
        <w:t>2</w:t>
      </w:r>
      <w:r w:rsidR="00340D51">
        <w:rPr>
          <w:rFonts w:hAnsi="宋体" w:hint="eastAsia"/>
        </w:rPr>
        <w:t>台，</w:t>
      </w:r>
      <w:r w:rsidR="00340D51">
        <w:rPr>
          <w:rFonts w:hAnsi="宋体" w:hint="eastAsia"/>
        </w:rPr>
        <w:t xml:space="preserve"> -210kVar</w:t>
      </w:r>
      <w:r w:rsidR="00340D51">
        <w:rPr>
          <w:rFonts w:hAnsi="宋体" w:hint="eastAsia"/>
        </w:rPr>
        <w:t>电容补偿柜</w:t>
      </w:r>
      <w:r w:rsidR="00340D51">
        <w:rPr>
          <w:rFonts w:hAnsi="宋体" w:hint="eastAsia"/>
        </w:rPr>
        <w:t>2</w:t>
      </w:r>
      <w:r w:rsidR="00340D51">
        <w:rPr>
          <w:rFonts w:hAnsi="宋体" w:hint="eastAsia"/>
        </w:rPr>
        <w:t>台，低压进线柜</w:t>
      </w:r>
      <w:r w:rsidR="00340D51">
        <w:rPr>
          <w:rFonts w:hAnsi="宋体" w:hint="eastAsia"/>
        </w:rPr>
        <w:t>2</w:t>
      </w:r>
      <w:r w:rsidR="00340D51">
        <w:rPr>
          <w:rFonts w:hAnsi="宋体" w:hint="eastAsia"/>
        </w:rPr>
        <w:t>台，母联柜</w:t>
      </w:r>
      <w:r w:rsidR="00340D51">
        <w:rPr>
          <w:rFonts w:hAnsi="宋体" w:hint="eastAsia"/>
        </w:rPr>
        <w:t>1</w:t>
      </w:r>
      <w:r w:rsidR="00340D51">
        <w:rPr>
          <w:rFonts w:hAnsi="宋体" w:hint="eastAsia"/>
        </w:rPr>
        <w:t>台，馈出柜</w:t>
      </w:r>
      <w:r w:rsidR="00340D51">
        <w:rPr>
          <w:rFonts w:hAnsi="宋体" w:hint="eastAsia"/>
        </w:rPr>
        <w:t>5</w:t>
      </w:r>
      <w:r w:rsidR="00340D51">
        <w:rPr>
          <w:rFonts w:hAnsi="宋体" w:hint="eastAsia"/>
        </w:rPr>
        <w:t>台；</w:t>
      </w:r>
      <w:r w:rsidR="00340D51" w:rsidRPr="001C1C39">
        <w:rPr>
          <w:rFonts w:ascii="宋体" w:hAnsi="宋体" w:cs="宋体" w:hint="eastAsia"/>
        </w:rPr>
        <w:t>空气压缩机配电</w:t>
      </w:r>
      <w:r w:rsidR="00340D51">
        <w:rPr>
          <w:rFonts w:ascii="宋体" w:hAnsi="宋体" w:cs="宋体" w:hint="eastAsia"/>
        </w:rPr>
        <w:t>设备</w:t>
      </w:r>
      <w:r w:rsidR="00340D51" w:rsidRPr="001C1C39">
        <w:rPr>
          <w:rFonts w:ascii="宋体" w:hAnsi="宋体" w:cs="宋体" w:hint="eastAsia"/>
        </w:rPr>
        <w:t>10kV高压开关柜12台（进线柜、压风机柜、电压互感器柜、联络柜、联络提升柜</w:t>
      </w:r>
      <w:r w:rsidR="00340D51" w:rsidRPr="001C1C39">
        <w:rPr>
          <w:rFonts w:ascii="宋体" w:hAnsi="宋体" w:cs="宋体"/>
        </w:rPr>
        <w:t>）</w:t>
      </w:r>
      <w:r w:rsidR="00340D51">
        <w:rPr>
          <w:rFonts w:ascii="宋体" w:hAnsi="宋体" w:cs="宋体" w:hint="eastAsia"/>
        </w:rPr>
        <w:t>。</w:t>
      </w:r>
      <w:r w:rsidR="00340D51" w:rsidRPr="001C1C39">
        <w:rPr>
          <w:rFonts w:ascii="宋体" w:hAnsi="宋体" w:cs="宋体" w:hint="eastAsia"/>
        </w:rPr>
        <w:t>高压变频器适应315kW空气压缩机电动机1台</w:t>
      </w:r>
      <w:r w:rsidR="00340D51">
        <w:rPr>
          <w:rFonts w:ascii="宋体" w:hAnsi="宋体" w:cs="宋体" w:hint="eastAsia"/>
        </w:rPr>
        <w:t>。</w:t>
      </w:r>
      <w:r w:rsidR="00340D51" w:rsidRPr="001C1C39">
        <w:rPr>
          <w:rFonts w:ascii="宋体" w:hAnsi="宋体" w:cs="宋体" w:hint="eastAsia"/>
        </w:rPr>
        <w:t>0.4kV低压开关柜1套</w:t>
      </w:r>
      <w:r w:rsidR="00340D51">
        <w:rPr>
          <w:rFonts w:ascii="宋体" w:hAnsi="宋体" w:cs="宋体" w:hint="eastAsia"/>
        </w:rPr>
        <w:t>。</w:t>
      </w:r>
    </w:p>
    <w:p w:rsidR="00973C53" w:rsidRPr="00E3372D" w:rsidRDefault="00973C53">
      <w:pPr>
        <w:pStyle w:val="a6"/>
        <w:widowControl/>
        <w:spacing w:before="240" w:line="360" w:lineRule="auto"/>
        <w:ind w:firstLineChars="200" w:firstLine="480"/>
        <w:contextualSpacing/>
        <w:rPr>
          <w:rFonts w:ascii="Arial Narrow" w:hAnsi="Arial Narrow"/>
          <w:color w:val="000000" w:themeColor="text1"/>
        </w:rPr>
      </w:pPr>
      <w:r>
        <w:rPr>
          <w:rFonts w:ascii="宋体" w:hAnsi="宋体" w:cs="宋体" w:hint="eastAsia"/>
        </w:rPr>
        <w:t>六标段：</w:t>
      </w:r>
      <w:r w:rsidRPr="00973C53">
        <w:rPr>
          <w:rFonts w:ascii="宋体" w:hAnsi="宋体" w:cs="宋体" w:hint="eastAsia"/>
        </w:rPr>
        <w:t>110kV智能变电站二次部分（系统继电保护及安全自动化、元件保护、变电站自动化系统、电能计量系统、一体化电源系统、公用系统、微机五防、防越级跳闸、数据网接入等），及全矿井电力调度系统。</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建设地点：内蒙古鄂尔多斯市伊金霍洛旗纳林陶亥镇安源西煤矿</w:t>
      </w:r>
    </w:p>
    <w:p w:rsidR="00516D14" w:rsidRDefault="00937F10">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7C33A8">
        <w:rPr>
          <w:rFonts w:asciiTheme="minorEastAsia" w:hAnsiTheme="minorEastAsia" w:cs="宋体"/>
          <w:bCs/>
          <w:lang w:val="zh-CN"/>
        </w:rPr>
        <w:t>3000</w:t>
      </w:r>
      <w:r>
        <w:rPr>
          <w:rFonts w:asciiTheme="minorEastAsia" w:hAnsiTheme="minorEastAsia" w:cs="宋体" w:hint="eastAsia"/>
          <w:bCs/>
          <w:lang w:val="zh-CN"/>
        </w:rPr>
        <w:t>万元；</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lastRenderedPageBreak/>
        <w:t>2、必须是有能力履行招标内容要求和提供招标货物及服务的专业制造商，并具有良好的供货业绩、银行资信和商业信誉；</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w:t>
      </w:r>
      <w:r w:rsidR="008E10B3">
        <w:rPr>
          <w:rFonts w:asciiTheme="minorEastAsia" w:hAnsiTheme="minorEastAsia" w:cs="宋体" w:hint="eastAsia"/>
          <w:bCs/>
          <w:lang w:val="zh-CN"/>
        </w:rPr>
        <w:t>，</w:t>
      </w:r>
      <w:r>
        <w:rPr>
          <w:rFonts w:asciiTheme="minorEastAsia" w:hAnsiTheme="minorEastAsia" w:cs="宋体" w:hint="eastAsia"/>
          <w:bCs/>
          <w:lang w:val="zh-CN"/>
        </w:rPr>
        <w:t>所提供产品需有国家权威检测机构出具的试验报告；</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6"/>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hint="eastAsia"/>
          <w:bCs/>
          <w:sz w:val="24"/>
          <w:lang w:val="zh-CN"/>
        </w:rPr>
      </w:pPr>
      <w:r>
        <w:rPr>
          <w:rFonts w:asciiTheme="minorEastAsia" w:hAnsiTheme="minorEastAsia" w:cs="宋体" w:hint="eastAsia"/>
          <w:bCs/>
          <w:sz w:val="24"/>
          <w:lang w:val="zh-CN"/>
        </w:rPr>
        <w:t>8、投标人须提供投标产品或类似产品在最近三年的销售业绩清单。</w:t>
      </w:r>
    </w:p>
    <w:p w:rsidR="00340D51" w:rsidRDefault="00340D51">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9、</w:t>
      </w:r>
      <w:r w:rsidR="008E10B3">
        <w:rPr>
          <w:rFonts w:asciiTheme="minorEastAsia" w:hAnsiTheme="minorEastAsia" w:cs="宋体" w:hint="eastAsia"/>
          <w:bCs/>
          <w:sz w:val="24"/>
          <w:lang w:val="zh-CN"/>
        </w:rPr>
        <w:t>投标人在国家企业信用信息网上无不良记录。</w:t>
      </w:r>
    </w:p>
    <w:p w:rsidR="00516D14" w:rsidRDefault="008E10B3">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6"/>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w:t>
      </w:r>
      <w:r w:rsidR="005C5D1C">
        <w:rPr>
          <w:rFonts w:asciiTheme="minorEastAsia" w:hAnsiTheme="minorEastAsia" w:cs="微软雅黑" w:hint="eastAsia"/>
          <w:color w:val="000000" w:themeColor="text1"/>
          <w:shd w:val="clear" w:color="auto" w:fill="FFFFFF"/>
        </w:rPr>
        <w:t>、企业营业执照、资质证书</w:t>
      </w:r>
      <w:r>
        <w:rPr>
          <w:rFonts w:asciiTheme="minorEastAsia" w:hAnsiTheme="minorEastAsia" w:cs="微软雅黑" w:hint="eastAsia"/>
          <w:color w:val="000000" w:themeColor="text1"/>
          <w:shd w:val="clear" w:color="auto" w:fill="FFFFFF"/>
        </w:rPr>
        <w:t>等</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递交方式一：</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0800DF" w:rsidP="00EC52F7">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9"/>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地址：内蒙古鄂尔多斯市东胜区迎宾路九号汇能大厦</w:t>
      </w:r>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AB6683" w:rsidRDefault="00937F10">
      <w:pPr>
        <w:pStyle w:val="a6"/>
        <w:widowControl/>
        <w:spacing w:before="240" w:line="360" w:lineRule="auto"/>
        <w:ind w:firstLineChars="200" w:firstLine="480"/>
        <w:contextualSpacing/>
        <w:rPr>
          <w:rFonts w:asciiTheme="minorEastAsia" w:hAnsiTheme="minorEastAsia"/>
          <w:color w:val="FF0000"/>
        </w:rPr>
      </w:pPr>
      <w:r>
        <w:rPr>
          <w:rFonts w:asciiTheme="minorEastAsia" w:hAnsiTheme="minorEastAsia" w:cs="微软雅黑" w:hint="eastAsia"/>
          <w:color w:val="000000" w:themeColor="text1"/>
          <w:shd w:val="clear" w:color="auto" w:fill="FFFFFF"/>
        </w:rPr>
        <w:t>递交截止时间：</w:t>
      </w:r>
      <w:r w:rsidRPr="003B2E6C">
        <w:rPr>
          <w:rFonts w:asciiTheme="minorEastAsia" w:hAnsiTheme="minorEastAsia" w:cs="微软雅黑" w:hint="eastAsia"/>
          <w:shd w:val="clear" w:color="auto" w:fill="FFFFFF"/>
        </w:rPr>
        <w:t>202</w:t>
      </w:r>
      <w:r w:rsidR="00EC52F7" w:rsidRPr="003B2E6C">
        <w:rPr>
          <w:rFonts w:asciiTheme="minorEastAsia" w:hAnsiTheme="minorEastAsia" w:cs="微软雅黑" w:hint="eastAsia"/>
          <w:shd w:val="clear" w:color="auto" w:fill="FFFFFF"/>
        </w:rPr>
        <w:t>3</w:t>
      </w:r>
      <w:r w:rsidRPr="003B2E6C">
        <w:rPr>
          <w:rFonts w:asciiTheme="minorEastAsia" w:hAnsiTheme="minorEastAsia" w:cs="微软雅黑" w:hint="eastAsia"/>
          <w:shd w:val="clear" w:color="auto" w:fill="FFFFFF"/>
        </w:rPr>
        <w:t>年</w:t>
      </w:r>
      <w:r w:rsidR="008E10B3">
        <w:rPr>
          <w:rFonts w:asciiTheme="minorEastAsia" w:hAnsiTheme="minorEastAsia" w:cs="微软雅黑" w:hint="eastAsia"/>
          <w:shd w:val="clear" w:color="auto" w:fill="FFFFFF"/>
        </w:rPr>
        <w:t>8</w:t>
      </w:r>
      <w:r w:rsidRPr="003B2E6C">
        <w:rPr>
          <w:rFonts w:asciiTheme="minorEastAsia" w:hAnsiTheme="minorEastAsia" w:cs="微软雅黑" w:hint="eastAsia"/>
          <w:shd w:val="clear" w:color="auto" w:fill="FFFFFF"/>
        </w:rPr>
        <w:t>月</w:t>
      </w:r>
      <w:r w:rsidR="001E500C">
        <w:rPr>
          <w:rFonts w:asciiTheme="minorEastAsia" w:hAnsiTheme="minorEastAsia" w:cs="微软雅黑" w:hint="eastAsia"/>
          <w:shd w:val="clear" w:color="auto" w:fill="FFFFFF"/>
        </w:rPr>
        <w:t>1</w:t>
      </w:r>
      <w:r w:rsidR="001E3837">
        <w:rPr>
          <w:rFonts w:asciiTheme="minorEastAsia" w:hAnsiTheme="minorEastAsia" w:cs="微软雅黑" w:hint="eastAsia"/>
          <w:shd w:val="clear" w:color="auto" w:fill="FFFFFF"/>
        </w:rPr>
        <w:t>0</w:t>
      </w:r>
      <w:r w:rsidRPr="003B2E6C">
        <w:rPr>
          <w:rFonts w:asciiTheme="minorEastAsia" w:hAnsiTheme="minorEastAsia" w:cs="微软雅黑" w:hint="eastAsia"/>
          <w:shd w:val="clear" w:color="auto" w:fill="FFFFFF"/>
        </w:rPr>
        <w:t xml:space="preserve">日17点前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lastRenderedPageBreak/>
        <w:t xml:space="preserve">1、符合本公告所列的资格和条件要求并递交了资格预审文件的投标意向人并不意味着一定获得投标资格。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3、本次报名暨资格预审为自愿参加，招标人不给予任何补偿，本阶段招标</w:t>
      </w:r>
    </w:p>
    <w:p w:rsidR="00EC52F7" w:rsidRDefault="00EC52F7" w:rsidP="00EC52F7">
      <w:pPr>
        <w:pStyle w:val="a6"/>
        <w:widowControl/>
        <w:spacing w:before="240" w:line="360" w:lineRule="auto"/>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人不提供答疑服务。</w:t>
      </w:r>
    </w:p>
    <w:p w:rsidR="008C474C" w:rsidRDefault="008C474C" w:rsidP="00EC52F7">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EC52F7" w:rsidRDefault="00EC52F7" w:rsidP="00EC52F7">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0C3E86" w:rsidRDefault="000C3E86"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8E10B3" w:rsidRDefault="008E10B3" w:rsidP="00EC52F7">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日期：编号：</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07E" w:rsidRDefault="00B8107E">
      <w:r>
        <w:separator/>
      </w:r>
    </w:p>
  </w:endnote>
  <w:endnote w:type="continuationSeparator" w:id="1">
    <w:p w:rsidR="00B8107E" w:rsidRDefault="00B81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07E" w:rsidRDefault="00B8107E">
      <w:r>
        <w:separator/>
      </w:r>
    </w:p>
  </w:footnote>
  <w:footnote w:type="continuationSeparator" w:id="1">
    <w:p w:rsidR="00B8107E" w:rsidRDefault="00B81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D14" w:rsidRDefault="00516D1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57D4F"/>
    <w:rsid w:val="0000747A"/>
    <w:rsid w:val="000504B0"/>
    <w:rsid w:val="00064DED"/>
    <w:rsid w:val="000800DF"/>
    <w:rsid w:val="000844AB"/>
    <w:rsid w:val="000855F3"/>
    <w:rsid w:val="000A66F0"/>
    <w:rsid w:val="000A70C6"/>
    <w:rsid w:val="000C3E86"/>
    <w:rsid w:val="000C7ABC"/>
    <w:rsid w:val="000D703C"/>
    <w:rsid w:val="000E467A"/>
    <w:rsid w:val="00137EB0"/>
    <w:rsid w:val="00165871"/>
    <w:rsid w:val="00175DC0"/>
    <w:rsid w:val="00177730"/>
    <w:rsid w:val="00180922"/>
    <w:rsid w:val="00181BAE"/>
    <w:rsid w:val="001873BB"/>
    <w:rsid w:val="00194913"/>
    <w:rsid w:val="001E3837"/>
    <w:rsid w:val="001E500C"/>
    <w:rsid w:val="001F5197"/>
    <w:rsid w:val="00200BC1"/>
    <w:rsid w:val="00204D0E"/>
    <w:rsid w:val="00244FF6"/>
    <w:rsid w:val="00256178"/>
    <w:rsid w:val="00287AD3"/>
    <w:rsid w:val="002B6AD2"/>
    <w:rsid w:val="002D66F5"/>
    <w:rsid w:val="002F11FC"/>
    <w:rsid w:val="002F4BA7"/>
    <w:rsid w:val="00323C41"/>
    <w:rsid w:val="00324DC9"/>
    <w:rsid w:val="00333D37"/>
    <w:rsid w:val="003347A1"/>
    <w:rsid w:val="00340D51"/>
    <w:rsid w:val="00347D93"/>
    <w:rsid w:val="00352DA9"/>
    <w:rsid w:val="00380F5C"/>
    <w:rsid w:val="003906E9"/>
    <w:rsid w:val="003B2E6C"/>
    <w:rsid w:val="003D21FA"/>
    <w:rsid w:val="003E31CC"/>
    <w:rsid w:val="00413A72"/>
    <w:rsid w:val="00432169"/>
    <w:rsid w:val="00453837"/>
    <w:rsid w:val="004620FE"/>
    <w:rsid w:val="00466721"/>
    <w:rsid w:val="00487C00"/>
    <w:rsid w:val="004C1B7C"/>
    <w:rsid w:val="004C57B5"/>
    <w:rsid w:val="004F041E"/>
    <w:rsid w:val="00516D14"/>
    <w:rsid w:val="0053548B"/>
    <w:rsid w:val="00562FF2"/>
    <w:rsid w:val="00591B23"/>
    <w:rsid w:val="005A5672"/>
    <w:rsid w:val="005C1D08"/>
    <w:rsid w:val="005C5D1C"/>
    <w:rsid w:val="005D0E95"/>
    <w:rsid w:val="005E7FA7"/>
    <w:rsid w:val="005F0F98"/>
    <w:rsid w:val="00612998"/>
    <w:rsid w:val="00614E76"/>
    <w:rsid w:val="00645FF4"/>
    <w:rsid w:val="0068632A"/>
    <w:rsid w:val="00696F99"/>
    <w:rsid w:val="006A252C"/>
    <w:rsid w:val="006B338D"/>
    <w:rsid w:val="006C0F7D"/>
    <w:rsid w:val="006E7681"/>
    <w:rsid w:val="006E7CD8"/>
    <w:rsid w:val="006F083F"/>
    <w:rsid w:val="00713DC4"/>
    <w:rsid w:val="00751F1C"/>
    <w:rsid w:val="00785903"/>
    <w:rsid w:val="007A335F"/>
    <w:rsid w:val="007A65EF"/>
    <w:rsid w:val="007B6400"/>
    <w:rsid w:val="007C33A8"/>
    <w:rsid w:val="007C58AC"/>
    <w:rsid w:val="00813B37"/>
    <w:rsid w:val="00836CF6"/>
    <w:rsid w:val="00850AFB"/>
    <w:rsid w:val="00864E8C"/>
    <w:rsid w:val="0088121F"/>
    <w:rsid w:val="0089020D"/>
    <w:rsid w:val="008C474C"/>
    <w:rsid w:val="008E10B3"/>
    <w:rsid w:val="008F0858"/>
    <w:rsid w:val="008F3796"/>
    <w:rsid w:val="009066C4"/>
    <w:rsid w:val="0092125D"/>
    <w:rsid w:val="0093401C"/>
    <w:rsid w:val="009354F0"/>
    <w:rsid w:val="009372BD"/>
    <w:rsid w:val="00937F10"/>
    <w:rsid w:val="00942305"/>
    <w:rsid w:val="0094523E"/>
    <w:rsid w:val="00961706"/>
    <w:rsid w:val="009646A8"/>
    <w:rsid w:val="009662F8"/>
    <w:rsid w:val="00973C53"/>
    <w:rsid w:val="00983CCD"/>
    <w:rsid w:val="00995AA7"/>
    <w:rsid w:val="009A140A"/>
    <w:rsid w:val="009D5D3F"/>
    <w:rsid w:val="009D68B3"/>
    <w:rsid w:val="009D7884"/>
    <w:rsid w:val="009E5C44"/>
    <w:rsid w:val="00A11132"/>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107E"/>
    <w:rsid w:val="00B83919"/>
    <w:rsid w:val="00B87A4E"/>
    <w:rsid w:val="00B96E91"/>
    <w:rsid w:val="00BA5595"/>
    <w:rsid w:val="00BB374E"/>
    <w:rsid w:val="00BC12F3"/>
    <w:rsid w:val="00BC6744"/>
    <w:rsid w:val="00BE2D39"/>
    <w:rsid w:val="00C10486"/>
    <w:rsid w:val="00C56261"/>
    <w:rsid w:val="00C62C63"/>
    <w:rsid w:val="00C66279"/>
    <w:rsid w:val="00C74037"/>
    <w:rsid w:val="00C82774"/>
    <w:rsid w:val="00C834DE"/>
    <w:rsid w:val="00C93704"/>
    <w:rsid w:val="00C97CA4"/>
    <w:rsid w:val="00CA7667"/>
    <w:rsid w:val="00CB2DDB"/>
    <w:rsid w:val="00CE3627"/>
    <w:rsid w:val="00D00EF9"/>
    <w:rsid w:val="00D218B9"/>
    <w:rsid w:val="00D256F3"/>
    <w:rsid w:val="00D353E6"/>
    <w:rsid w:val="00D57579"/>
    <w:rsid w:val="00D6105C"/>
    <w:rsid w:val="00D71E72"/>
    <w:rsid w:val="00DE40FB"/>
    <w:rsid w:val="00DE6720"/>
    <w:rsid w:val="00E16684"/>
    <w:rsid w:val="00E244D3"/>
    <w:rsid w:val="00E3372D"/>
    <w:rsid w:val="00E5242A"/>
    <w:rsid w:val="00E556EA"/>
    <w:rsid w:val="00E64EFB"/>
    <w:rsid w:val="00E71E4F"/>
    <w:rsid w:val="00E809B9"/>
    <w:rsid w:val="00E9323E"/>
    <w:rsid w:val="00EB1EFA"/>
    <w:rsid w:val="00EB3C57"/>
    <w:rsid w:val="00EC52F7"/>
    <w:rsid w:val="00ED04C7"/>
    <w:rsid w:val="00EE249D"/>
    <w:rsid w:val="00EE5747"/>
    <w:rsid w:val="00EF62C0"/>
    <w:rsid w:val="00F16D08"/>
    <w:rsid w:val="00F1729F"/>
    <w:rsid w:val="00F3783A"/>
    <w:rsid w:val="00F4454C"/>
    <w:rsid w:val="00F620F0"/>
    <w:rsid w:val="00F64516"/>
    <w:rsid w:val="00F74A97"/>
    <w:rsid w:val="00FA2683"/>
    <w:rsid w:val="00FB25DA"/>
    <w:rsid w:val="00FC1093"/>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354F0"/>
    <w:rPr>
      <w:sz w:val="18"/>
      <w:szCs w:val="18"/>
    </w:rPr>
  </w:style>
  <w:style w:type="paragraph" w:styleId="a4">
    <w:name w:val="footer"/>
    <w:basedOn w:val="a"/>
    <w:link w:val="Char0"/>
    <w:rsid w:val="009354F0"/>
    <w:pPr>
      <w:tabs>
        <w:tab w:val="center" w:pos="4153"/>
        <w:tab w:val="right" w:pos="8306"/>
      </w:tabs>
      <w:snapToGrid w:val="0"/>
      <w:jc w:val="left"/>
    </w:pPr>
    <w:rPr>
      <w:sz w:val="18"/>
      <w:szCs w:val="18"/>
    </w:rPr>
  </w:style>
  <w:style w:type="paragraph" w:styleId="a5">
    <w:name w:val="header"/>
    <w:basedOn w:val="a"/>
    <w:link w:val="Char1"/>
    <w:qFormat/>
    <w:rsid w:val="009354F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354F0"/>
    <w:pPr>
      <w:jc w:val="left"/>
    </w:pPr>
    <w:rPr>
      <w:rFonts w:cs="Times New Roman"/>
      <w:kern w:val="0"/>
      <w:sz w:val="24"/>
    </w:rPr>
  </w:style>
  <w:style w:type="character" w:styleId="a7">
    <w:name w:val="Strong"/>
    <w:basedOn w:val="a0"/>
    <w:qFormat/>
    <w:rsid w:val="009354F0"/>
    <w:rPr>
      <w:b/>
    </w:rPr>
  </w:style>
  <w:style w:type="character" w:styleId="a8">
    <w:name w:val="FollowedHyperlink"/>
    <w:basedOn w:val="a0"/>
    <w:rsid w:val="009354F0"/>
    <w:rPr>
      <w:color w:val="333333"/>
      <w:u w:val="none"/>
    </w:rPr>
  </w:style>
  <w:style w:type="character" w:styleId="a9">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Char">
    <w:name w:val="批注框文本 Char"/>
    <w:basedOn w:val="a0"/>
    <w:link w:val="a3"/>
    <w:rsid w:val="009354F0"/>
    <w:rPr>
      <w:rFonts w:asciiTheme="minorHAnsi" w:eastAsiaTheme="minorEastAsia" w:hAnsiTheme="minorHAnsi" w:cstheme="minorBidi"/>
      <w:kern w:val="2"/>
      <w:sz w:val="18"/>
      <w:szCs w:val="18"/>
    </w:rPr>
  </w:style>
  <w:style w:type="character" w:customStyle="1" w:styleId="Char1">
    <w:name w:val="页眉 Char"/>
    <w:basedOn w:val="a0"/>
    <w:link w:val="a5"/>
    <w:qFormat/>
    <w:rsid w:val="009354F0"/>
    <w:rPr>
      <w:rFonts w:asciiTheme="minorHAnsi" w:eastAsiaTheme="minorEastAsia" w:hAnsiTheme="minorHAnsi" w:cstheme="minorBidi"/>
      <w:kern w:val="2"/>
      <w:sz w:val="18"/>
      <w:szCs w:val="18"/>
    </w:rPr>
  </w:style>
  <w:style w:type="character" w:customStyle="1" w:styleId="Char0">
    <w:name w:val="页脚 Char"/>
    <w:basedOn w:val="a0"/>
    <w:link w:val="a4"/>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49</cp:revision>
  <cp:lastPrinted>2018-01-11T09:22:00Z</cp:lastPrinted>
  <dcterms:created xsi:type="dcterms:W3CDTF">2018-01-12T03:37:00Z</dcterms:created>
  <dcterms:modified xsi:type="dcterms:W3CDTF">2023-07-30T03:20:00Z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